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1457A95E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C42BFC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3</w:t>
      </w:r>
    </w:p>
    <w:p w14:paraId="250338E3" w14:textId="5D738E50" w:rsidR="006B2D0D" w:rsidRDefault="003D019F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3D019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Integración de Host</w:t>
      </w:r>
      <w:r w:rsidR="0092026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s</w:t>
      </w:r>
      <w:r w:rsidRPr="003D019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al inventario y configuración del protocolo NTP en un host con vCenter Server</w:t>
      </w: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0" w:name="_Hlk184686065"/>
      <w:bookmarkStart w:id="1" w:name="_Hlk184680230"/>
    </w:p>
    <w:p w14:paraId="1E6B602B" w14:textId="77777777" w:rsidR="00505385" w:rsidRDefault="0050538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br w:type="page"/>
      </w:r>
    </w:p>
    <w:p w14:paraId="42C9AD3E" w14:textId="6439F4A6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CA3962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3</w:t>
      </w:r>
    </w:p>
    <w:bookmarkEnd w:id="0"/>
    <w:p w14:paraId="4D3708EA" w14:textId="35277FB6" w:rsidR="00806703" w:rsidRDefault="00CA3962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Integración de Host</w:t>
      </w:r>
      <w:r w:rsidR="0092026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s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al inventario y configuración del protocolo NTP en un host con vCenter Server</w:t>
      </w:r>
    </w:p>
    <w:p w14:paraId="4F9F0113" w14:textId="1CD908E5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0C02AD7" w14:textId="77777777" w:rsidR="00E40224" w:rsidRDefault="00E40224" w:rsidP="00E402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E40224">
        <w:rPr>
          <w:rFonts w:ascii="Times New Roman" w:hAnsi="Times New Roman" w:cs="Times New Roman"/>
          <w:sz w:val="24"/>
          <w:szCs w:val="24"/>
          <w:lang w:val="es-MX"/>
        </w:rPr>
        <w:t xml:space="preserve">Incluir en el inventario al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ESXi-01</w:t>
      </w:r>
    </w:p>
    <w:p w14:paraId="692C3BA8" w14:textId="61368F20" w:rsidR="00E40224" w:rsidRDefault="00E40224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E40224">
        <w:rPr>
          <w:rFonts w:ascii="Times New Roman" w:hAnsi="Times New Roman" w:cs="Times New Roman"/>
          <w:sz w:val="24"/>
          <w:szCs w:val="24"/>
          <w:lang w:val="es-MX"/>
        </w:rPr>
        <w:t xml:space="preserve">Incluir en el inventario al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ESXi-02</w:t>
      </w:r>
    </w:p>
    <w:p w14:paraId="37D95EDA" w14:textId="57B5813F" w:rsidR="00B15216" w:rsidRPr="00BE3326" w:rsidRDefault="00791BA5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Configurar NTP en el host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ESXI-02</w:t>
      </w: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1DEDC6EF" w14:textId="45F570A7" w:rsidR="008053DA" w:rsidRPr="008053DA" w:rsidRDefault="008053DA" w:rsidP="008053D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bookmarkStart w:id="2" w:name="_Hlk184743481"/>
      <w:bookmarkEnd w:id="1"/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Incluir en el inventario al host ESXi-01</w:t>
      </w:r>
      <w:bookmarkEnd w:id="2"/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.</w:t>
      </w:r>
    </w:p>
    <w:p w14:paraId="0B977D55" w14:textId="3767A33A" w:rsidR="00B15216" w:rsidRPr="008053DA" w:rsidRDefault="0061013A" w:rsidP="008053D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8053DA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8053DA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8053DA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8F26F2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8F26F2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8F26F2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8053DA">
        <w:rPr>
          <w:rFonts w:ascii="Times New Roman" w:hAnsi="Times New Roman" w:cs="Times New Roman"/>
          <w:b/>
          <w:bCs/>
          <w:color w:val="00B0F0"/>
          <w:sz w:val="24"/>
          <w:szCs w:val="24"/>
          <w:lang w:val="es-MX"/>
        </w:rPr>
        <w:t xml:space="preserve"> </w:t>
      </w:r>
      <w:r w:rsidR="00B15216" w:rsidRPr="008053DA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8053DA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8053DA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C2BB258" w14:textId="764CF5E0" w:rsidR="006B1E38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60B0B7F" w14:textId="62535EC4" w:rsidR="00EE1B08" w:rsidRDefault="006B1E38" w:rsidP="006B1E3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vista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&amp; Clusters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el folder para alojar a los servidores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</w:t>
      </w:r>
      <w:r w:rsidR="00EE1B08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servers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presionar botón derecho, en el menú contextual </w:t>
      </w:r>
      <w:r w:rsidR="00EE1B0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seleccionar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EE1B08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Host </w:t>
      </w:r>
      <w:r w:rsidR="00EE1B0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610B2684" w14:textId="0993CC23" w:rsidR="0063076D" w:rsidRDefault="00A67294" w:rsidP="006B1E3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6BD79DC" wp14:editId="2E1B7F13">
            <wp:extent cx="5383530" cy="3030220"/>
            <wp:effectExtent l="0" t="0" r="7620" b="0"/>
            <wp:docPr id="186759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C5DA6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22978C4" w14:textId="475B4222" w:rsidR="00A67294" w:rsidRDefault="00136EAF" w:rsidP="00136EA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t>En el paso Nombre y ubicación</w:t>
      </w:r>
      <w:r w:rsidR="0092026A">
        <w:rPr>
          <w:rFonts w:ascii="Times New Roman" w:hAnsi="Times New Roman" w:cs="Times New Roman"/>
          <w:sz w:val="24"/>
          <w:szCs w:val="24"/>
          <w:lang w:val="es-MX"/>
        </w:rPr>
        <w:t>,</w:t>
      </w:r>
      <w:r w:rsidRPr="00136EAF">
        <w:rPr>
          <w:rFonts w:ascii="Times New Roman" w:hAnsi="Times New Roman" w:cs="Times New Roman"/>
          <w:sz w:val="24"/>
          <w:szCs w:val="24"/>
          <w:lang w:val="es-MX"/>
        </w:rPr>
        <w:t xml:space="preserve"> proporcionar el nombre completo de dominio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sa-esxi-01.vclass.local</w:t>
      </w:r>
      <w:r w:rsidRPr="00136EAF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19F75854" w14:textId="4AF176C4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C661326" wp14:editId="201CC749">
            <wp:extent cx="4102894" cy="3107339"/>
            <wp:effectExtent l="0" t="0" r="0" b="0"/>
            <wp:docPr id="306" name="image27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72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5986" t="21069" r="25929" b="14308"/>
                    <a:stretch>
                      <a:fillRect/>
                    </a:stretch>
                  </pic:blipFill>
                  <pic:spPr>
                    <a:xfrm>
                      <a:off x="0" y="0"/>
                      <a:ext cx="4102894" cy="3107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9F585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311AACE" w14:textId="07015EB5" w:rsidR="00A67294" w:rsidRPr="00136EAF" w:rsidRDefault="00136EAF" w:rsidP="0092026A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En especificaciones de conexión proporcionar User name: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root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 y Password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VMware1!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 (1), aceptar (2)</w:t>
      </w:r>
    </w:p>
    <w:p w14:paraId="214BA9ED" w14:textId="77777777" w:rsidR="00A67294" w:rsidRPr="00136EAF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64E8AE03" w14:textId="37D27E7F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4614553" wp14:editId="02AD7572">
            <wp:extent cx="4098131" cy="3103732"/>
            <wp:effectExtent l="0" t="0" r="0" b="0"/>
            <wp:docPr id="308" name="image2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898" t="20932" r="26106" b="14154"/>
                    <a:stretch>
                      <a:fillRect/>
                    </a:stretch>
                  </pic:blipFill>
                  <pic:spPr>
                    <a:xfrm>
                      <a:off x="0" y="0"/>
                      <a:ext cx="4098131" cy="3103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BC352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846C743" w14:textId="742C63ED" w:rsidR="00A67294" w:rsidRDefault="00136EAF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t xml:space="preserve">Se despliega una ventana de advertencia de seguridad, </w:t>
      </w:r>
      <w:r w:rsidR="00901294" w:rsidRPr="00136EAF">
        <w:rPr>
          <w:rFonts w:ascii="Times New Roman" w:hAnsi="Times New Roman" w:cs="Times New Roman"/>
          <w:sz w:val="24"/>
          <w:szCs w:val="24"/>
          <w:lang w:val="es-MX"/>
        </w:rPr>
        <w:t>aceptar (</w:t>
      </w:r>
      <w:r w:rsidRPr="00136EAF">
        <w:rPr>
          <w:rFonts w:ascii="Times New Roman" w:hAnsi="Times New Roman" w:cs="Times New Roman"/>
          <w:sz w:val="24"/>
          <w:szCs w:val="24"/>
          <w:lang w:val="es-MX"/>
        </w:rPr>
        <w:t>1).</w:t>
      </w:r>
    </w:p>
    <w:p w14:paraId="1AC61EF5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00E9821" w14:textId="160AE63D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B2F7B24" wp14:editId="2793EAC6">
            <wp:extent cx="3517106" cy="2482663"/>
            <wp:effectExtent l="0" t="0" r="0" b="0"/>
            <wp:docPr id="273" name="image2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7998" t="38522" r="37964" b="31523"/>
                    <a:stretch>
                      <a:fillRect/>
                    </a:stretch>
                  </pic:blipFill>
                  <pic:spPr>
                    <a:xfrm>
                      <a:off x="0" y="0"/>
                      <a:ext cx="3517106" cy="248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7BC49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800980F" w14:textId="2E9EC822" w:rsidR="00A67294" w:rsidRDefault="00136EAF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t>En el paso de Resumen, revisar configuración, aceptar (1)</w:t>
      </w:r>
    </w:p>
    <w:p w14:paraId="0CAD6DB1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BB7ABA4" w14:textId="7143814A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5C3FB0E" wp14:editId="0A8315A4">
            <wp:extent cx="4150519" cy="3128148"/>
            <wp:effectExtent l="0" t="0" r="0" b="0"/>
            <wp:docPr id="274" name="image24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5544" t="21090" r="26460" b="14440"/>
                    <a:stretch>
                      <a:fillRect/>
                    </a:stretch>
                  </pic:blipFill>
                  <pic:spPr>
                    <a:xfrm>
                      <a:off x="0" y="0"/>
                      <a:ext cx="4150519" cy="3128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AF0F1" w14:textId="77777777" w:rsidR="00136EAF" w:rsidRDefault="00136EAF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4EE13E8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7BAEFE1" w14:textId="3D9E54AD" w:rsidR="00A67294" w:rsidRDefault="00136EAF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lastRenderedPageBreak/>
        <w:t>Proporcionar la licencia que le otorgó su instructor</w:t>
      </w:r>
      <w:r w:rsidR="005A0C6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A0C66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license 1</w:t>
      </w:r>
      <w:r w:rsidR="005A0C66">
        <w:rPr>
          <w:rFonts w:ascii="Times New Roman" w:hAnsi="Times New Roman" w:cs="Times New Roman"/>
          <w:sz w:val="24"/>
          <w:szCs w:val="24"/>
          <w:lang w:val="es-MX"/>
        </w:rPr>
        <w:t xml:space="preserve"> (2), aceptar (3)</w:t>
      </w:r>
    </w:p>
    <w:p w14:paraId="2F6F5284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1B5A668" w14:textId="77777777" w:rsidR="00A67294" w:rsidRPr="00136EAF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6A391847" w14:textId="7128B50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4F61F98" wp14:editId="4126C530">
            <wp:extent cx="3908317" cy="2945606"/>
            <wp:effectExtent l="0" t="0" r="0" b="0"/>
            <wp:docPr id="276" name="image2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5544" t="21226" r="26460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908317" cy="2945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8B1FB" w14:textId="77777777" w:rsidR="00A67294" w:rsidRDefault="00A67294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E43B8F0" w14:textId="0AF9598C" w:rsidR="00136EAF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Activar el modo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lockdown mode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para proteger el acceso al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t s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ó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lo de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sde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la consola local y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vCenter Server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2AB8B654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ADD40E" w14:textId="1A11A450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1D95D7E" wp14:editId="7AE468BC">
            <wp:extent cx="3917156" cy="2966670"/>
            <wp:effectExtent l="0" t="0" r="0" b="0"/>
            <wp:docPr id="278" name="image2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5456" t="21090" r="26460" b="14283"/>
                    <a:stretch>
                      <a:fillRect/>
                    </a:stretch>
                  </pic:blipFill>
                  <pic:spPr>
                    <a:xfrm>
                      <a:off x="0" y="0"/>
                      <a:ext cx="3917156" cy="296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97AC6" w14:textId="77777777" w:rsidR="005A0C66" w:rsidRDefault="005A0C66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FC054FE" w14:textId="77777777" w:rsidR="005A0C66" w:rsidRPr="005A0C66" w:rsidRDefault="005A0C66" w:rsidP="005A0C6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BC13C37" w14:textId="0B377170" w:rsidR="005A0C66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Definir la ubicación de las máquinas virtuales en el folder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VMs &amp; Templates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(3), aceptar (4)</w:t>
      </w:r>
    </w:p>
    <w:p w14:paraId="6CE27066" w14:textId="4C77419B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61CC5C1" wp14:editId="68DB4CE9">
            <wp:extent cx="3792255" cy="2883694"/>
            <wp:effectExtent l="0" t="0" r="0" b="0"/>
            <wp:docPr id="280" name="image2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5486" t="21069" r="26371" b="13993"/>
                    <a:stretch>
                      <a:fillRect/>
                    </a:stretch>
                  </pic:blipFill>
                  <pic:spPr>
                    <a:xfrm>
                      <a:off x="0" y="0"/>
                      <a:ext cx="3792255" cy="2883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F9D91" w14:textId="77777777" w:rsidR="005A0C66" w:rsidRDefault="005A0C66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C4FAC4A" w14:textId="77777777" w:rsidR="005A0C66" w:rsidRPr="0092026A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92026A">
        <w:rPr>
          <w:rFonts w:ascii="Times New Roman" w:hAnsi="Times New Roman" w:cs="Times New Roman"/>
          <w:sz w:val="24"/>
          <w:szCs w:val="24"/>
          <w:lang w:val="es-MX"/>
        </w:rPr>
        <w:t>Revisar el resumen de la configuración, aceptar (2)</w:t>
      </w:r>
    </w:p>
    <w:p w14:paraId="279171AB" w14:textId="77777777" w:rsidR="005A0C66" w:rsidRPr="00913360" w:rsidRDefault="005A0C66" w:rsidP="005A0C66">
      <w:pPr>
        <w:rPr>
          <w:sz w:val="18"/>
          <w:lang w:val="es-MX"/>
        </w:rPr>
      </w:pPr>
    </w:p>
    <w:p w14:paraId="1E5F626D" w14:textId="77777777" w:rsidR="005A0C66" w:rsidRDefault="005A0C66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3D400FE" w14:textId="03CC71D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537E074" wp14:editId="5BAAA771">
            <wp:extent cx="3798094" cy="2873097"/>
            <wp:effectExtent l="0" t="0" r="0" b="0"/>
            <wp:docPr id="282" name="image24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5486" t="21221" r="26548" b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3798094" cy="2873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05CEB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5D4CFE8" w14:textId="55EDCC98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Se presenta nuestro servidor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con su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</w:t>
      </w:r>
    </w:p>
    <w:p w14:paraId="02955794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440F3D" w14:textId="40827537" w:rsidR="00A67294" w:rsidRDefault="00A67294" w:rsidP="0092026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7D78722" wp14:editId="5268207B">
            <wp:extent cx="5384800" cy="3028950"/>
            <wp:effectExtent l="0" t="0" r="0" b="0"/>
            <wp:docPr id="284" name="image2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26BEA" w14:textId="77777777" w:rsidR="00E40224" w:rsidRDefault="00E40224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633DEEC5" w14:textId="44D33DB0" w:rsidR="00E40224" w:rsidRPr="00F02F98" w:rsidRDefault="00E40224" w:rsidP="0092026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59FDF2A0" w14:textId="73775A61" w:rsidR="00E40224" w:rsidRDefault="00E40224" w:rsidP="00E40224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Incluir en el inventario al host ESXi-0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.</w:t>
      </w:r>
    </w:p>
    <w:p w14:paraId="5677DA39" w14:textId="567F9584" w:rsidR="00E40224" w:rsidRPr="0092026A" w:rsidRDefault="005A0C66" w:rsidP="00E40224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En vista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&amp; Clusters 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seleccionar el folder para alojar a los servidores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Servers 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>(1), presionar botón derecho, en el menú contextual y seleccionar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Host 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3E097CD1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0518600" w14:textId="20D9E239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1C86BBD" wp14:editId="60DA12FE">
            <wp:extent cx="5384800" cy="3028950"/>
            <wp:effectExtent l="0" t="0" r="0" b="0"/>
            <wp:docPr id="286" name="image2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65951" w14:textId="57021429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En el paso Nombre y ubicación proporcionar el nombre completo de dominio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sa-esxi-02.vclass.local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48F02374" w14:textId="1EA30971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FAE08F1" wp14:editId="0299FE0A">
            <wp:extent cx="3826669" cy="2891261"/>
            <wp:effectExtent l="0" t="0" r="0" b="0"/>
            <wp:docPr id="287" name="image2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017" t="21540" r="26194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91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DD43C" w14:textId="7797BC6C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especificaciones de conexión proporcionar User name: </w:t>
      </w:r>
      <w:r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root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y Password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(1), aceptar (2)</w:t>
      </w:r>
    </w:p>
    <w:p w14:paraId="3BFD832B" w14:textId="57612615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4FED8A2" wp14:editId="7FC992FE">
            <wp:extent cx="3836194" cy="2877145"/>
            <wp:effectExtent l="0" t="0" r="0" b="0"/>
            <wp:docPr id="289" name="image2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5898" t="21378" r="26106" b="14471"/>
                    <a:stretch>
                      <a:fillRect/>
                    </a:stretch>
                  </pic:blipFill>
                  <pic:spPr>
                    <a:xfrm>
                      <a:off x="0" y="0"/>
                      <a:ext cx="3836194" cy="287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86528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A4CE442" w14:textId="1AED1073" w:rsidR="00A67294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>Se despliega</w:t>
      </w:r>
      <w:r w:rsidR="005A0C66"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una ventana de advertencia de seguridad, aceptar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A0C66" w:rsidRPr="005A0C66">
        <w:rPr>
          <w:rFonts w:ascii="Times New Roman" w:hAnsi="Times New Roman" w:cs="Times New Roman"/>
          <w:sz w:val="24"/>
          <w:szCs w:val="24"/>
          <w:lang w:val="es-MX"/>
        </w:rPr>
        <w:t>(1).</w:t>
      </w:r>
    </w:p>
    <w:p w14:paraId="5AC0FB97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4C3438D" w14:textId="6024B3E0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B158EFC" wp14:editId="051B47FF">
            <wp:extent cx="3370939" cy="2350294"/>
            <wp:effectExtent l="0" t="0" r="0" b="0"/>
            <wp:docPr id="332" name="image2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4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38053" t="38679" r="38053" b="31761"/>
                    <a:stretch>
                      <a:fillRect/>
                    </a:stretch>
                  </pic:blipFill>
                  <pic:spPr>
                    <a:xfrm>
                      <a:off x="0" y="0"/>
                      <a:ext cx="3370939" cy="2350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FCA3E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AE294EC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ACFC547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F322977" w14:textId="3880A892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>En el paso de Resumen, revisar configuración, aceptar (1)</w:t>
      </w:r>
    </w:p>
    <w:p w14:paraId="7980E908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D631C20" w14:textId="70D4ACCC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9F6138F" wp14:editId="60591BC1">
            <wp:extent cx="3402806" cy="2574079"/>
            <wp:effectExtent l="0" t="0" r="0" b="0"/>
            <wp:docPr id="334" name="image30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0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5486" t="21221" r="26548" b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3402806" cy="2574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5DB32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5EA2269" w14:textId="100C355E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Proporcionar la licencia que le otorgó su instructor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license 1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(2), aceptar (3)</w:t>
      </w:r>
    </w:p>
    <w:p w14:paraId="25F0E550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47C9B2" w14:textId="40C1803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A605E5A" wp14:editId="3E107F28">
            <wp:extent cx="3529515" cy="2669381"/>
            <wp:effectExtent l="0" t="0" r="0" b="0"/>
            <wp:docPr id="336" name="image30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2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5544" t="21069" r="26460" b="14308"/>
                    <a:stretch>
                      <a:fillRect/>
                    </a:stretch>
                  </pic:blipFill>
                  <pic:spPr>
                    <a:xfrm>
                      <a:off x="0" y="0"/>
                      <a:ext cx="3529515" cy="2669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571D9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E84B93E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F09E80A" w14:textId="06D89241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Activar el modo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lockdown mode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para proteger el acceso al host solo de la consola local y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vCenter Server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avanzar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1B044951" w14:textId="5B153B7C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897E5C1" wp14:editId="5655F18E">
            <wp:extent cx="3536156" cy="2678118"/>
            <wp:effectExtent l="0" t="0" r="0" b="0"/>
            <wp:docPr id="338" name="image30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 l="25544" t="21090" r="26460" b="14283"/>
                    <a:stretch>
                      <a:fillRect/>
                    </a:stretch>
                  </pic:blipFill>
                  <pic:spPr>
                    <a:xfrm>
                      <a:off x="0" y="0"/>
                      <a:ext cx="3536156" cy="2678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A9B0F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61863B9" w14:textId="1324626A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Definir la ubicación de las máquinas virtuales en el folder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VMs &amp; Templates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(3), aceptar (4)</w:t>
      </w:r>
    </w:p>
    <w:p w14:paraId="1A5B6C2D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804EF26" w14:textId="5C23A1DE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E059FD5" wp14:editId="18D19495">
            <wp:extent cx="3821906" cy="2868766"/>
            <wp:effectExtent l="0" t="0" r="0" b="0"/>
            <wp:docPr id="340" name="image30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 l="25486" t="21383" r="26371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821906" cy="2868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778F5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A18F909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4EFBA26" w14:textId="41BB50D6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el resumen de la configuración, aceptar (2)</w:t>
      </w:r>
    </w:p>
    <w:p w14:paraId="6D000594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3062A4" w14:textId="7E1C693B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2FDFDE9" wp14:editId="0502A8B1">
            <wp:extent cx="3836194" cy="2887762"/>
            <wp:effectExtent l="0" t="0" r="0" b="0"/>
            <wp:docPr id="342" name="image3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1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5632" t="21247" r="26460" b="14469"/>
                    <a:stretch>
                      <a:fillRect/>
                    </a:stretch>
                  </pic:blipFill>
                  <pic:spPr>
                    <a:xfrm>
                      <a:off x="0" y="0"/>
                      <a:ext cx="3836194" cy="2887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60BF1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9AC4FDB" w14:textId="5C8BEE17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Se presenta nuestro servidor </w:t>
      </w:r>
      <w:r w:rsidR="008F26F2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</w:t>
      </w:r>
    </w:p>
    <w:p w14:paraId="449ABF3B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8B8C7FB" w14:textId="0CC49735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CE977EF" wp14:editId="53AB080E">
            <wp:extent cx="5384800" cy="3028950"/>
            <wp:effectExtent l="0" t="0" r="0" b="0"/>
            <wp:docPr id="344" name="image3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0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B9D5F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9A93463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208B1A" w14:textId="320CA27C" w:rsidR="00A67294" w:rsidRDefault="00CF67B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Si expandimos los servidores </w:t>
      </w:r>
      <w:r w:rsidR="0092026A">
        <w:rPr>
          <w:rFonts w:ascii="Times New Roman" w:hAnsi="Times New Roman" w:cs="Times New Roman"/>
          <w:sz w:val="24"/>
          <w:szCs w:val="24"/>
          <w:lang w:val="es-MX"/>
        </w:rPr>
        <w:t>podremos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apreciar sus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integradas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VM_01 y VM_03</w:t>
      </w:r>
    </w:p>
    <w:p w14:paraId="535838B0" w14:textId="77777777" w:rsidR="00CF67BA" w:rsidRDefault="00CF67B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6CCD028" w14:textId="0581EAA2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4130970" wp14:editId="495DFD8E">
            <wp:extent cx="5384800" cy="3028950"/>
            <wp:effectExtent l="0" t="0" r="0" b="0"/>
            <wp:docPr id="346" name="image3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2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281C3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9BE2766" w14:textId="354FE034" w:rsidR="00A67294" w:rsidRDefault="00CF67B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Al cambiar a la vista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VMs &amp;Templates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se nota el folder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VMs </w:t>
      </w:r>
      <w:r w:rsidR="00901294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&amp;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Templates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 con las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72772847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10C95AF" w14:textId="6BC66AE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6002358" wp14:editId="3E58B186">
            <wp:extent cx="5384800" cy="3028950"/>
            <wp:effectExtent l="0" t="0" r="0" b="0"/>
            <wp:docPr id="347" name="image30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5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BC9BD" w14:textId="0C2F54EB" w:rsidR="00E40224" w:rsidRDefault="00E40224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7F3FBB1" w14:textId="4DAB3125" w:rsidR="00E40224" w:rsidRPr="00F02F98" w:rsidRDefault="00E40224" w:rsidP="00E40224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3</w:t>
      </w:r>
    </w:p>
    <w:p w14:paraId="79AD4536" w14:textId="6335BB88" w:rsidR="00E40224" w:rsidRPr="00E40224" w:rsidRDefault="00E40224" w:rsidP="00E40224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E4022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Configurar NTP en el host ESXI-02</w:t>
      </w:r>
    </w:p>
    <w:p w14:paraId="34A1A833" w14:textId="3B892518" w:rsidR="00E40224" w:rsidRPr="00E40224" w:rsidRDefault="00E40224" w:rsidP="00E40224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ED97897" w14:textId="487E9116" w:rsidR="00A67294" w:rsidRDefault="00081D11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Host&amp; Cluster</w:t>
      </w:r>
      <w:r w:rsidR="008F26F2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 nota el host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 con unas alertas de seguridad (3) especificando que se tiene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 Shell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SSH</w:t>
      </w:r>
      <w:r w:rsidR="008F26F2" w:rsidRPr="008F2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activo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en las mismas se ven las ligas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Actions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331A1F4B" w14:textId="77777777" w:rsidR="00E40224" w:rsidRDefault="00E4022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6C319CA" w14:textId="1F2A415C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35F0A2E" wp14:editId="60165A7B">
            <wp:extent cx="5384800" cy="3028950"/>
            <wp:effectExtent l="0" t="0" r="0" b="0"/>
            <wp:docPr id="330" name="image2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A0D89" w14:textId="62A9E14D" w:rsidR="00A67294" w:rsidRDefault="00081D11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eliminarlas click en las ligas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Actions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click so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br</w:t>
      </w:r>
      <w:r>
        <w:rPr>
          <w:rFonts w:ascii="Times New Roman" w:hAnsi="Times New Roman" w:cs="Times New Roman"/>
          <w:sz w:val="24"/>
          <w:szCs w:val="24"/>
          <w:lang w:val="es-MX"/>
        </w:rPr>
        <w:t>e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Suppress Warning</w:t>
      </w:r>
    </w:p>
    <w:p w14:paraId="6930D523" w14:textId="4931EDD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B7E0BA1" wp14:editId="4D90CDA5">
            <wp:extent cx="5384800" cy="3028950"/>
            <wp:effectExtent l="0" t="0" r="0" b="0"/>
            <wp:docPr id="313" name="image2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9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E9F07" w14:textId="5EAB151D" w:rsidR="00A67294" w:rsidRDefault="00081D11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despliega la advertencia correspondiente, es un tema de seguridad del que uno tiene que estar </w:t>
      </w:r>
      <w:r w:rsidR="008C367D">
        <w:rPr>
          <w:rFonts w:ascii="Times New Roman" w:hAnsi="Times New Roman" w:cs="Times New Roman"/>
          <w:sz w:val="24"/>
          <w:szCs w:val="24"/>
          <w:lang w:val="es-MX"/>
        </w:rPr>
        <w:t>consciente</w:t>
      </w:r>
      <w:r>
        <w:rPr>
          <w:rFonts w:ascii="Times New Roman" w:hAnsi="Times New Roman" w:cs="Times New Roman"/>
          <w:sz w:val="24"/>
          <w:szCs w:val="24"/>
          <w:lang w:val="es-MX"/>
        </w:rPr>
        <w:t>, aceptar (1)</w:t>
      </w:r>
    </w:p>
    <w:p w14:paraId="2B50F5CB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7DE41EC" w14:textId="5D9C48AA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4F9C7E4B" wp14:editId="41A5E999">
            <wp:extent cx="3498056" cy="1813129"/>
            <wp:effectExtent l="0" t="0" r="0" b="0"/>
            <wp:docPr id="315" name="image28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6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 l="38053" t="42452" r="38053" b="35534"/>
                    <a:stretch>
                      <a:fillRect/>
                    </a:stretch>
                  </pic:blipFill>
                  <pic:spPr>
                    <a:xfrm>
                      <a:off x="0" y="0"/>
                      <a:ext cx="3498056" cy="1813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E0D3F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548D296" w14:textId="2C5884CA" w:rsidR="00A67294" w:rsidRDefault="00081D11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Se disuelven dichas alertas</w:t>
      </w:r>
    </w:p>
    <w:p w14:paraId="3FAE9094" w14:textId="77777777" w:rsidR="00A67294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</w:rPr>
      </w:pPr>
    </w:p>
    <w:p w14:paraId="798EAF41" w14:textId="6B53B20B" w:rsidR="008C367D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C6381E0" wp14:editId="713A94FB">
            <wp:extent cx="5383530" cy="2914015"/>
            <wp:effectExtent l="0" t="0" r="7620" b="635"/>
            <wp:docPr id="1618079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E23ED2" w14:textId="77777777" w:rsidR="008C367D" w:rsidRDefault="008C367D">
      <w:pPr>
        <w:widowControl/>
        <w:spacing w:after="160" w:line="278" w:lineRule="auto"/>
        <w:rPr>
          <w:noProof/>
          <w:color w:val="000000"/>
          <w:sz w:val="18"/>
          <w:szCs w:val="18"/>
        </w:rPr>
      </w:pPr>
      <w:r>
        <w:rPr>
          <w:b/>
          <w:noProof/>
          <w:color w:val="000000"/>
          <w:sz w:val="18"/>
          <w:szCs w:val="18"/>
        </w:rPr>
        <w:br w:type="page"/>
      </w:r>
    </w:p>
    <w:p w14:paraId="4CE0E8E7" w14:textId="77777777" w:rsidR="00A67294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</w:rPr>
      </w:pPr>
    </w:p>
    <w:p w14:paraId="2AEDFCBA" w14:textId="2A352C34" w:rsidR="00A67294" w:rsidRDefault="00081D11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Para configurar NTP en el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ESXi-02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, seleccionarlo (1), click en la pestaña </w:t>
      </w:r>
      <w:r w:rsidR="00010960" w:rsidRPr="008F26F2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Configure 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(2), en la sección de </w:t>
      </w:r>
      <w:r w:rsidR="00010960" w:rsidRPr="008F26F2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System 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>4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) click en </w:t>
      </w:r>
      <w:r w:rsidR="00010960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Time Configuration 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>5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>)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="005A272B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SERVICE 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(6) y seleccionar </w:t>
      </w:r>
      <w:r w:rsidR="005A272B"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Network Time Protocol 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>(7)</w:t>
      </w:r>
    </w:p>
    <w:p w14:paraId="25FB1528" w14:textId="77777777" w:rsidR="008C367D" w:rsidRPr="008C367D" w:rsidRDefault="008C367D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57FAA8" w14:textId="74CFFC23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474808D" wp14:editId="5474523A">
            <wp:extent cx="5384800" cy="3028950"/>
            <wp:effectExtent l="0" t="0" r="0" b="0"/>
            <wp:docPr id="319" name="image29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3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148D3" w14:textId="77777777" w:rsidR="005A272B" w:rsidRDefault="005A272B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101D0AC" w14:textId="2C675F99" w:rsidR="00A67294" w:rsidRDefault="005A272B" w:rsidP="008F26F2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Aparece el servicio en ejecución (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Running</w:t>
      </w:r>
      <w:r>
        <w:rPr>
          <w:rFonts w:ascii="Times New Roman" w:hAnsi="Times New Roman" w:cs="Times New Roman"/>
          <w:sz w:val="24"/>
          <w:szCs w:val="24"/>
          <w:lang w:val="es-MX"/>
        </w:rPr>
        <w:t>)</w:t>
      </w:r>
    </w:p>
    <w:p w14:paraId="54AF0449" w14:textId="6D58FBBB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9BE22C8" wp14:editId="5E491138">
            <wp:extent cx="5384800" cy="3028950"/>
            <wp:effectExtent l="0" t="0" r="0" b="0"/>
            <wp:docPr id="323" name="image2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7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FE1E3" w14:textId="6B98FE7B" w:rsidR="00A67294" w:rsidRDefault="005A272B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Para cambiar la política de inicio de funcionamiento del protocolo, Click en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ESXi_02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(1) Click en pestaña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(2),, en la sección de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System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Click en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NTP Daemon</w:t>
      </w:r>
      <w:r>
        <w:rPr>
          <w:rFonts w:ascii="Times New Roman" w:hAnsi="Times New Roman" w:cs="Times New Roman"/>
          <w:sz w:val="24"/>
          <w:szCs w:val="24"/>
          <w:lang w:val="es-MX"/>
        </w:rPr>
        <w:t>(4), notar que la política actual es iniciar en modo manual (5), click en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EDIT STARTUP POLICY </w:t>
      </w:r>
      <w:r>
        <w:rPr>
          <w:rFonts w:ascii="Times New Roman" w:hAnsi="Times New Roman" w:cs="Times New Roman"/>
          <w:sz w:val="24"/>
          <w:szCs w:val="24"/>
          <w:lang w:val="es-MX"/>
        </w:rPr>
        <w:t>(6)</w:t>
      </w:r>
    </w:p>
    <w:p w14:paraId="51F0B113" w14:textId="77777777" w:rsidR="008C367D" w:rsidRDefault="008C367D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8CAF144" w14:textId="12C9B0BD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E8DED25" wp14:editId="05CF7DE9">
            <wp:extent cx="5384800" cy="3028950"/>
            <wp:effectExtent l="0" t="0" r="0" b="0"/>
            <wp:docPr id="325" name="image2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0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23752" w14:textId="77777777" w:rsidR="008C367D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DD935B8" w14:textId="26D6DB77" w:rsidR="00A67294" w:rsidRDefault="005A272B" w:rsidP="008F26F2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5A272B">
        <w:rPr>
          <w:rFonts w:ascii="Times New Roman" w:hAnsi="Times New Roman" w:cs="Times New Roman"/>
          <w:sz w:val="24"/>
          <w:szCs w:val="24"/>
        </w:rPr>
        <w:t xml:space="preserve">Seleccionar </w:t>
      </w:r>
      <w:r w:rsidRPr="00901294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Start and Stop with Host </w:t>
      </w:r>
      <w:r>
        <w:rPr>
          <w:rFonts w:ascii="Times New Roman" w:hAnsi="Times New Roman" w:cs="Times New Roman"/>
          <w:sz w:val="24"/>
          <w:szCs w:val="24"/>
        </w:rPr>
        <w:t>(1), aceptar (2)</w:t>
      </w:r>
    </w:p>
    <w:p w14:paraId="7303DD63" w14:textId="77777777" w:rsidR="008C367D" w:rsidRPr="005A272B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223D64" w14:textId="23CFC458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4AC3BEF" wp14:editId="0E84231C">
            <wp:extent cx="3383756" cy="1878851"/>
            <wp:effectExtent l="0" t="0" r="0" b="0"/>
            <wp:docPr id="327" name="image29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5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38087" t="41666" r="38141" b="34811"/>
                    <a:stretch>
                      <a:fillRect/>
                    </a:stretch>
                  </pic:blipFill>
                  <pic:spPr>
                    <a:xfrm>
                      <a:off x="0" y="0"/>
                      <a:ext cx="3383756" cy="187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76B8" w14:textId="77777777" w:rsidR="008C367D" w:rsidRDefault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D377E51" w14:textId="75B522DA" w:rsidR="00A67294" w:rsidRDefault="005A272B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Observar que ahora ha cambiado la política para iniciar al protocolo cuando el 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h</w:t>
      </w:r>
      <w:r w:rsidRPr="008F26F2">
        <w:rPr>
          <w:rFonts w:ascii="Times New Roman" w:hAnsi="Times New Roman" w:cs="Times New Roman"/>
          <w:sz w:val="24"/>
          <w:szCs w:val="24"/>
          <w:lang w:val="es-MX"/>
        </w:rPr>
        <w:t xml:space="preserve">ost </w:t>
      </w:r>
      <w:r>
        <w:rPr>
          <w:rFonts w:ascii="Times New Roman" w:hAnsi="Times New Roman" w:cs="Times New Roman"/>
          <w:sz w:val="24"/>
          <w:szCs w:val="24"/>
          <w:lang w:val="es-MX"/>
        </w:rPr>
        <w:t>arranque (3)</w:t>
      </w:r>
    </w:p>
    <w:p w14:paraId="17B48590" w14:textId="77777777" w:rsidR="008C367D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C2499E7" w14:textId="77777777" w:rsidR="008C367D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48A2B48" w14:textId="5534B858" w:rsidR="00A67294" w:rsidRPr="00BE3326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290E328" wp14:editId="6B67518A">
            <wp:extent cx="5384800" cy="3028950"/>
            <wp:effectExtent l="0" t="0" r="0" b="0"/>
            <wp:docPr id="328" name="image2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67294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E5640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6"/>
  </w:num>
  <w:num w:numId="2" w16cid:durableId="961424378">
    <w:abstractNumId w:val="5"/>
  </w:num>
  <w:num w:numId="3" w16cid:durableId="1872569131">
    <w:abstractNumId w:val="1"/>
  </w:num>
  <w:num w:numId="4" w16cid:durableId="1333410071">
    <w:abstractNumId w:val="0"/>
  </w:num>
  <w:num w:numId="5" w16cid:durableId="2061242698">
    <w:abstractNumId w:val="2"/>
  </w:num>
  <w:num w:numId="6" w16cid:durableId="1624848207">
    <w:abstractNumId w:val="3"/>
  </w:num>
  <w:num w:numId="7" w16cid:durableId="5964036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0960"/>
    <w:rsid w:val="000154C7"/>
    <w:rsid w:val="00057B06"/>
    <w:rsid w:val="00081D11"/>
    <w:rsid w:val="00135A52"/>
    <w:rsid w:val="00136EAF"/>
    <w:rsid w:val="001B248F"/>
    <w:rsid w:val="002337AE"/>
    <w:rsid w:val="002555B6"/>
    <w:rsid w:val="002B5B4F"/>
    <w:rsid w:val="002C2866"/>
    <w:rsid w:val="002D31A5"/>
    <w:rsid w:val="002E0FD2"/>
    <w:rsid w:val="003371E8"/>
    <w:rsid w:val="003D019F"/>
    <w:rsid w:val="003E3296"/>
    <w:rsid w:val="004253C7"/>
    <w:rsid w:val="004427C0"/>
    <w:rsid w:val="00454407"/>
    <w:rsid w:val="004F2317"/>
    <w:rsid w:val="00505385"/>
    <w:rsid w:val="0052481E"/>
    <w:rsid w:val="00534FA5"/>
    <w:rsid w:val="0056106B"/>
    <w:rsid w:val="005A0C66"/>
    <w:rsid w:val="005A272B"/>
    <w:rsid w:val="005B0FAB"/>
    <w:rsid w:val="00604868"/>
    <w:rsid w:val="0061013A"/>
    <w:rsid w:val="0063076D"/>
    <w:rsid w:val="006B1E38"/>
    <w:rsid w:val="006B2489"/>
    <w:rsid w:val="006B2D0D"/>
    <w:rsid w:val="00701D58"/>
    <w:rsid w:val="00761A7F"/>
    <w:rsid w:val="00791BA5"/>
    <w:rsid w:val="008053DA"/>
    <w:rsid w:val="00806703"/>
    <w:rsid w:val="008C367D"/>
    <w:rsid w:val="008F26F2"/>
    <w:rsid w:val="00901294"/>
    <w:rsid w:val="0092026A"/>
    <w:rsid w:val="009F690C"/>
    <w:rsid w:val="00A67294"/>
    <w:rsid w:val="00AE08D1"/>
    <w:rsid w:val="00B15216"/>
    <w:rsid w:val="00B8109C"/>
    <w:rsid w:val="00BE3326"/>
    <w:rsid w:val="00BE4361"/>
    <w:rsid w:val="00BF06A8"/>
    <w:rsid w:val="00C42BFC"/>
    <w:rsid w:val="00CA3962"/>
    <w:rsid w:val="00CF67BA"/>
    <w:rsid w:val="00D35F26"/>
    <w:rsid w:val="00D55275"/>
    <w:rsid w:val="00D62339"/>
    <w:rsid w:val="00D922BC"/>
    <w:rsid w:val="00DB5895"/>
    <w:rsid w:val="00DC6FD2"/>
    <w:rsid w:val="00E07840"/>
    <w:rsid w:val="00E40224"/>
    <w:rsid w:val="00E73745"/>
    <w:rsid w:val="00EE1B08"/>
    <w:rsid w:val="00F02F98"/>
    <w:rsid w:val="00F1606A"/>
    <w:rsid w:val="00F21C9A"/>
    <w:rsid w:val="00F40ACF"/>
    <w:rsid w:val="00FA175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642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3</cp:revision>
  <dcterms:created xsi:type="dcterms:W3CDTF">2024-12-12T15:52:00Z</dcterms:created>
  <dcterms:modified xsi:type="dcterms:W3CDTF">2024-12-12T18:08:00Z</dcterms:modified>
</cp:coreProperties>
</file>